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C2DCF" w:rsidRDefault="00DA2551" w:rsidP="00EE05A7">
      <w:r>
        <w:t xml:space="preserve"> </w:t>
      </w:r>
    </w:p>
    <w:p w:rsidR="007C2DCF" w:rsidRDefault="001A2B3E" w:rsidP="00EE05A7">
      <w:r>
        <w:rPr>
          <w:noProof/>
        </w:rPr>
        <w:pict>
          <v:shapetype id="_x0000_t202" coordsize="21600,21600" o:spt="202" path="m0,0l0,21600,21600,21600,21600,0xe">
            <v:stroke joinstyle="miter"/>
            <v:path gradientshapeok="t" o:connecttype="rect"/>
          </v:shapetype>
          <v:shape id="_x0000_s1030" type="#_x0000_t202" style="position:absolute;margin-left:270pt;margin-top:3.95pt;width:180pt;height:85.85pt;z-index:251659264;mso-wrap-edited:f;mso-position-horizontal:absolute;mso-position-vertical:absolute" wrapcoords="0 0 21600 0 21600 21600 0 21600 0 0" filled="f" stroked="f">
            <v:fill o:detectmouseclick="t"/>
            <v:textbox style="mso-next-textbox:#_x0000_s1030" inset=",7.2pt,,7.2pt">
              <w:txbxContent>
                <w:p w:rsidR="00D77EC2" w:rsidRPr="007C2DCF" w:rsidRDefault="00D77EC2">
                  <w:pPr>
                    <w:rPr>
                      <w:b/>
                      <w:sz w:val="28"/>
                    </w:rPr>
                  </w:pPr>
                  <w:r w:rsidRPr="007C2DCF">
                    <w:rPr>
                      <w:b/>
                      <w:sz w:val="28"/>
                    </w:rPr>
                    <w:t>St. Joseph School</w:t>
                  </w:r>
                </w:p>
                <w:p w:rsidR="00D77EC2" w:rsidRPr="007C2DCF" w:rsidRDefault="00D77EC2">
                  <w:pPr>
                    <w:rPr>
                      <w:b/>
                      <w:sz w:val="28"/>
                    </w:rPr>
                  </w:pPr>
                  <w:r w:rsidRPr="007C2DCF">
                    <w:rPr>
                      <w:b/>
                      <w:sz w:val="28"/>
                    </w:rPr>
                    <w:t>275 W. North Street</w:t>
                  </w:r>
                </w:p>
                <w:p w:rsidR="00D77EC2" w:rsidRPr="007C2DCF" w:rsidRDefault="00D77EC2">
                  <w:pPr>
                    <w:rPr>
                      <w:b/>
                      <w:sz w:val="28"/>
                    </w:rPr>
                  </w:pPr>
                  <w:r w:rsidRPr="007C2DCF">
                    <w:rPr>
                      <w:b/>
                      <w:sz w:val="28"/>
                    </w:rPr>
                    <w:t>Manhattan IL, 60442</w:t>
                  </w:r>
                </w:p>
                <w:p w:rsidR="00D77EC2" w:rsidRPr="007C2DCF" w:rsidRDefault="00D77EC2">
                  <w:pPr>
                    <w:rPr>
                      <w:b/>
                      <w:sz w:val="28"/>
                    </w:rPr>
                  </w:pPr>
                  <w:r w:rsidRPr="007C2DCF">
                    <w:rPr>
                      <w:b/>
                      <w:sz w:val="28"/>
                    </w:rPr>
                    <w:t>www.sjsmanhattan.org</w:t>
                  </w:r>
                </w:p>
              </w:txbxContent>
            </v:textbox>
            <w10:wrap type="tight"/>
          </v:shape>
        </w:pict>
      </w:r>
      <w:r w:rsidR="007C2DCF" w:rsidRPr="007C2DCF">
        <w:rPr>
          <w:noProof/>
        </w:rPr>
        <w:drawing>
          <wp:inline distT="0" distB="0" distL="0" distR="0">
            <wp:extent cx="1257300" cy="1145540"/>
            <wp:effectExtent l="25400" t="0" r="0" b="0"/>
            <wp:docPr id="10" name="P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4">
                      <a:extLst>
                        <a:ext uri="{28A0092B-C50C-407E-A947-70E740481C1C}">
                          <a14:useLocalDpi xmlns:mo="http://schemas.microsoft.com/office/mac/office/2008/main" xmlns:ve="http://schemas.openxmlformats.org/markup-compatibility/2006" xmlns:mv="urn:schemas-microsoft-com:mac:vml"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 xmlns:a="http://schemas.openxmlformats.org/drawingml/2006/main" xmlns:r="http://schemas.openxmlformats.org/officeDocument/2006/relationships" xmlns:p="http://schemas.openxmlformats.org/presentationml/2006/main" xmlns:a14="http://schemas.microsoft.com/office/drawing/2010/main" xmlns:lc="http://schemas.openxmlformats.org/drawingml/2006/lockedCanvas" val="0"/>
                        </a:ext>
                      </a:extLst>
                    </a:blip>
                    <a:stretch>
                      <a:fillRect/>
                    </a:stretch>
                  </pic:blipFill>
                  <pic:spPr>
                    <a:xfrm>
                      <a:off x="0" y="0"/>
                      <a:ext cx="1279247" cy="1165536"/>
                    </a:xfrm>
                    <a:prstGeom prst="rect">
                      <a:avLst/>
                    </a:prstGeom>
                  </pic:spPr>
                </pic:pic>
              </a:graphicData>
            </a:graphic>
          </wp:inline>
        </w:drawing>
      </w:r>
    </w:p>
    <w:p w:rsidR="00EE05A7" w:rsidRPr="007B40C9" w:rsidRDefault="00EE05A7" w:rsidP="00EE05A7"/>
    <w:p w:rsidR="00EB42D5" w:rsidRDefault="001A2B3E" w:rsidP="00EB42D5">
      <w:pPr>
        <w:jc w:val="right"/>
        <w:rPr>
          <w:rFonts w:ascii="Times" w:hAnsi="Times"/>
          <w:szCs w:val="20"/>
        </w:rPr>
      </w:pPr>
      <w:r w:rsidRPr="001A2B3E">
        <w:rPr>
          <w:noProof/>
        </w:rPr>
        <w:pict>
          <v:line id="_x0000_s1026" style="position:absolute;left:0;text-align:left;z-index:251658240;mso-wrap-edited:f;mso-position-horizontal:absolute;mso-position-vertical:absolute" from="0,.35pt" to="6in,.35pt" wrapcoords="-72 -2147483648 -108 -2147483648 -108 -2147483648 21780 -2147483648 21816 -2147483648 21816 -2147483648 21672 -2147483648 -72 -2147483648" strokecolor="green" strokeweight="3.5pt">
            <v:fill o:detectmouseclick="t"/>
            <v:shadow on="t" opacity="22938f" offset="0"/>
            <w10:wrap type="tight"/>
          </v:line>
        </w:pict>
      </w:r>
    </w:p>
    <w:p w:rsidR="003E46A9" w:rsidRPr="007C1DD5" w:rsidRDefault="003E46A9" w:rsidP="00EB42D5">
      <w:pPr>
        <w:rPr>
          <w:rFonts w:ascii="Arial Narrow" w:hAnsi="Arial Narrow"/>
          <w:b/>
        </w:rPr>
      </w:pPr>
      <w:r w:rsidRPr="007C1DD5">
        <w:rPr>
          <w:rFonts w:ascii="Arial Narrow" w:hAnsi="Arial Narrow"/>
          <w:b/>
        </w:rPr>
        <w:t>Dear Prospective Family,</w:t>
      </w:r>
    </w:p>
    <w:p w:rsidR="003E46A9" w:rsidRPr="007C1DD5" w:rsidRDefault="003E46A9" w:rsidP="00EB42D5">
      <w:pPr>
        <w:rPr>
          <w:rFonts w:ascii="Arial Narrow" w:hAnsi="Arial Narrow"/>
          <w:b/>
        </w:rPr>
      </w:pPr>
    </w:p>
    <w:p w:rsidR="008E3205" w:rsidRPr="007C1DD5" w:rsidRDefault="00043A09" w:rsidP="008E3205">
      <w:pPr>
        <w:jc w:val="both"/>
        <w:rPr>
          <w:rFonts w:ascii="Arial Narrow" w:hAnsi="Arial Narrow"/>
          <w:b/>
        </w:rPr>
      </w:pPr>
      <w:r>
        <w:rPr>
          <w:rFonts w:ascii="Arial Narrow" w:hAnsi="Arial Narrow"/>
          <w:b/>
        </w:rPr>
        <w:t>A</w:t>
      </w:r>
      <w:r w:rsidR="008E3205" w:rsidRPr="007C1DD5">
        <w:rPr>
          <w:rFonts w:ascii="Arial Narrow" w:hAnsi="Arial Narrow"/>
          <w:b/>
        </w:rPr>
        <w:t xml:space="preserve">t St. Joseph Catholic School, our students and families continue to be a testament to the strong family oriented values that reinforce the spiritual and intellectual development of all of our students.  I invite you to see for yourself the many opportunities for excellence St. Joseph School has to offer. </w:t>
      </w:r>
    </w:p>
    <w:p w:rsidR="008E3205" w:rsidRPr="007C1DD5" w:rsidRDefault="008E3205" w:rsidP="008E3205">
      <w:pPr>
        <w:rPr>
          <w:rFonts w:ascii="Arial Narrow" w:hAnsi="Arial Narrow"/>
          <w:b/>
        </w:rPr>
      </w:pPr>
    </w:p>
    <w:p w:rsidR="007C1DD5" w:rsidRPr="007C1DD5" w:rsidRDefault="008E3205" w:rsidP="008E3205">
      <w:pPr>
        <w:pStyle w:val="Heading4"/>
        <w:spacing w:before="2" w:after="2"/>
        <w:rPr>
          <w:rFonts w:ascii="Arial Narrow" w:hAnsi="Arial Narrow"/>
        </w:rPr>
      </w:pPr>
      <w:r w:rsidRPr="007C1DD5">
        <w:rPr>
          <w:rFonts w:ascii="Arial Narrow" w:hAnsi="Arial Narrow"/>
        </w:rPr>
        <w:t xml:space="preserve">One of the most crucial decisions you will make as parents is how and where to find the best possible environment in which to educate your child.  As you continue to search educational options, please know that St. Joseph offers families </w:t>
      </w:r>
      <w:r w:rsidR="007C1DD5">
        <w:rPr>
          <w:rFonts w:ascii="Arial Narrow" w:hAnsi="Arial Narrow"/>
        </w:rPr>
        <w:t xml:space="preserve">so </w:t>
      </w:r>
      <w:r w:rsidRPr="007C1DD5">
        <w:rPr>
          <w:rFonts w:ascii="Arial Narrow" w:hAnsi="Arial Narrow"/>
        </w:rPr>
        <w:t xml:space="preserve">much more.  </w:t>
      </w:r>
      <w:r w:rsidR="007C1DD5" w:rsidRPr="007C1DD5">
        <w:rPr>
          <w:rFonts w:ascii="Arial Narrow" w:hAnsi="Arial Narrow"/>
        </w:rPr>
        <w:t xml:space="preserve">Our school mission states,  </w:t>
      </w:r>
    </w:p>
    <w:p w:rsidR="008E3205" w:rsidRPr="007C1DD5" w:rsidRDefault="008E3205" w:rsidP="008E3205">
      <w:pPr>
        <w:pStyle w:val="Heading4"/>
        <w:spacing w:before="2" w:after="2"/>
        <w:rPr>
          <w:rFonts w:ascii="Arial Narrow" w:hAnsi="Arial Narrow"/>
          <w:color w:val="222222"/>
        </w:rPr>
      </w:pPr>
      <w:r w:rsidRPr="007C1DD5">
        <w:rPr>
          <w:rFonts w:ascii="Arial Narrow" w:hAnsi="Arial Narrow"/>
        </w:rPr>
        <w:t>St. Joseph School</w:t>
      </w:r>
      <w:r w:rsidRPr="007C1DD5">
        <w:rPr>
          <w:rFonts w:ascii="Arial Narrow" w:hAnsi="Arial Narrow"/>
          <w:color w:val="222222"/>
          <w:sz w:val="20"/>
        </w:rPr>
        <w:t xml:space="preserve"> </w:t>
      </w:r>
      <w:r w:rsidRPr="007C1DD5">
        <w:rPr>
          <w:rFonts w:ascii="Arial Narrow" w:hAnsi="Arial Narrow"/>
          <w:color w:val="222222"/>
        </w:rPr>
        <w:t>exists for the purpose of providing the highest level attainable of spiritual and intellectual development of the children we serve.  Our goal of providing academic excellence within a Catholic environment is facilitated by strong family involvement, thereby creating an atmosphere of hope, mutual respect, caring, love of Jesus Christ, self and each other.</w:t>
      </w:r>
    </w:p>
    <w:p w:rsidR="006E4874" w:rsidRPr="007C1DD5" w:rsidRDefault="006E4874" w:rsidP="006E4874">
      <w:pPr>
        <w:pStyle w:val="Heading4"/>
        <w:spacing w:before="2" w:after="2"/>
        <w:rPr>
          <w:rFonts w:ascii="Arial Narrow" w:hAnsi="Arial Narrow"/>
          <w:color w:val="222222"/>
          <w:sz w:val="20"/>
        </w:rPr>
      </w:pPr>
    </w:p>
    <w:p w:rsidR="005350A0" w:rsidRPr="007C1DD5" w:rsidRDefault="006E4874" w:rsidP="006E4874">
      <w:pPr>
        <w:pStyle w:val="Heading4"/>
        <w:spacing w:before="2" w:after="2"/>
        <w:rPr>
          <w:rFonts w:ascii="Arial Narrow" w:hAnsi="Arial Narrow"/>
          <w:color w:val="222222"/>
        </w:rPr>
      </w:pPr>
      <w:r w:rsidRPr="007C1DD5">
        <w:rPr>
          <w:rFonts w:ascii="Arial Narrow" w:hAnsi="Arial Narrow"/>
          <w:color w:val="222222"/>
        </w:rPr>
        <w:t>Our students</w:t>
      </w:r>
      <w:r w:rsidR="005350A0" w:rsidRPr="007C1DD5">
        <w:rPr>
          <w:rFonts w:ascii="Arial Narrow" w:hAnsi="Arial Narrow"/>
          <w:color w:val="222222"/>
        </w:rPr>
        <w:t xml:space="preserve"> and the students attending the schools in the Diocese of Joliet achieve an average ACT </w:t>
      </w:r>
      <w:r w:rsidR="005A3938">
        <w:rPr>
          <w:rFonts w:ascii="Arial Narrow" w:hAnsi="Arial Narrow"/>
          <w:color w:val="222222"/>
        </w:rPr>
        <w:t xml:space="preserve">Score of 25.  We are proud of our </w:t>
      </w:r>
      <w:r w:rsidR="005350A0" w:rsidRPr="007C1DD5">
        <w:rPr>
          <w:rFonts w:ascii="Arial Narrow" w:hAnsi="Arial Narrow"/>
          <w:color w:val="222222"/>
        </w:rPr>
        <w:t xml:space="preserve">Diocese of Joliet graduation rate of 99% as well as 99% of our </w:t>
      </w:r>
      <w:r w:rsidR="007C1DD5">
        <w:rPr>
          <w:rFonts w:ascii="Arial Narrow" w:hAnsi="Arial Narrow"/>
          <w:color w:val="222222"/>
        </w:rPr>
        <w:t xml:space="preserve">St. Joseph </w:t>
      </w:r>
      <w:r w:rsidR="005350A0" w:rsidRPr="007C1DD5">
        <w:rPr>
          <w:rFonts w:ascii="Arial Narrow" w:hAnsi="Arial Narrow"/>
          <w:color w:val="222222"/>
        </w:rPr>
        <w:t>graduates attend a four-year college or university.  These accomplishments do not happen without a challe</w:t>
      </w:r>
      <w:r w:rsidR="007C1DD5" w:rsidRPr="007C1DD5">
        <w:rPr>
          <w:rFonts w:ascii="Arial Narrow" w:hAnsi="Arial Narrow"/>
          <w:color w:val="222222"/>
        </w:rPr>
        <w:t>nging and vibrant</w:t>
      </w:r>
      <w:r w:rsidR="005350A0" w:rsidRPr="007C1DD5">
        <w:rPr>
          <w:rFonts w:ascii="Arial Narrow" w:hAnsi="Arial Narrow"/>
          <w:color w:val="222222"/>
        </w:rPr>
        <w:t xml:space="preserve"> curriculum all through grammar school years. Our students are provided with a balance of both challenging courses and a nurturing environment.  Our curriculum is tailored to individual instruction, comprehensive monitoring of student progress and mee</w:t>
      </w:r>
      <w:r w:rsidR="007C1DD5" w:rsidRPr="007C1DD5">
        <w:rPr>
          <w:rFonts w:ascii="Arial Narrow" w:hAnsi="Arial Narrow"/>
          <w:color w:val="222222"/>
        </w:rPr>
        <w:t>ting the needs of every</w:t>
      </w:r>
      <w:r w:rsidR="005350A0" w:rsidRPr="007C1DD5">
        <w:rPr>
          <w:rFonts w:ascii="Arial Narrow" w:hAnsi="Arial Narrow"/>
          <w:color w:val="222222"/>
        </w:rPr>
        <w:t xml:space="preserve"> student.  </w:t>
      </w:r>
    </w:p>
    <w:p w:rsidR="005350A0" w:rsidRPr="007C1DD5" w:rsidRDefault="005350A0" w:rsidP="006E4874">
      <w:pPr>
        <w:pStyle w:val="Heading4"/>
        <w:spacing w:before="2" w:after="2"/>
        <w:rPr>
          <w:rFonts w:ascii="Arial Narrow" w:hAnsi="Arial Narrow"/>
          <w:color w:val="222222"/>
        </w:rPr>
      </w:pPr>
    </w:p>
    <w:p w:rsidR="007C1DD5" w:rsidRDefault="005350A0" w:rsidP="007C1DD5">
      <w:pPr>
        <w:pStyle w:val="Heading4"/>
        <w:spacing w:before="2" w:after="2"/>
        <w:rPr>
          <w:rFonts w:ascii="Arial Narrow" w:hAnsi="Arial Narrow"/>
        </w:rPr>
      </w:pPr>
      <w:r w:rsidRPr="007C1DD5">
        <w:rPr>
          <w:rFonts w:ascii="Arial Narrow" w:hAnsi="Arial Narrow"/>
          <w:color w:val="222222"/>
        </w:rPr>
        <w:t>Our family friendly community opens its doors to parents and grandparents, interested in volunteering and playing a more active role in the lives our students</w:t>
      </w:r>
      <w:r w:rsidR="00B46885" w:rsidRPr="007C1DD5">
        <w:rPr>
          <w:rFonts w:ascii="Arial Narrow" w:hAnsi="Arial Narrow"/>
          <w:color w:val="222222"/>
        </w:rPr>
        <w:t xml:space="preserve">.  </w:t>
      </w:r>
      <w:r w:rsidR="007C1DD5" w:rsidRPr="007C1DD5">
        <w:rPr>
          <w:rFonts w:ascii="Arial Narrow" w:hAnsi="Arial Narrow"/>
        </w:rPr>
        <w:t xml:space="preserve">Through the leadership and guidance of our dedicated and knowledgeable teachers and staff, the unending support and efforts of our parents, and the commitment of our parish, the entire St. Joseph community works to create the best academic and spiritual experience for our students.  </w:t>
      </w:r>
    </w:p>
    <w:p w:rsidR="007C1DD5" w:rsidRDefault="007C1DD5" w:rsidP="007C1DD5">
      <w:pPr>
        <w:pStyle w:val="Heading4"/>
        <w:spacing w:before="2" w:after="2"/>
        <w:rPr>
          <w:rFonts w:ascii="Arial Narrow" w:hAnsi="Arial Narrow"/>
        </w:rPr>
      </w:pPr>
    </w:p>
    <w:p w:rsidR="007C1DD5" w:rsidRPr="007C1DD5" w:rsidRDefault="007C1DD5" w:rsidP="007C1DD5">
      <w:pPr>
        <w:pStyle w:val="Heading4"/>
        <w:spacing w:before="2" w:after="2"/>
        <w:rPr>
          <w:rFonts w:ascii="Arial Narrow" w:hAnsi="Arial Narrow"/>
          <w:color w:val="222222"/>
        </w:rPr>
      </w:pPr>
      <w:r>
        <w:rPr>
          <w:rFonts w:ascii="Arial Narrow" w:hAnsi="Arial Narrow"/>
        </w:rPr>
        <w:t>A Catholic Education is more affordable than ever.  Last year alone St. Joseph School offered 16 student scholars</w:t>
      </w:r>
      <w:r w:rsidR="00195536">
        <w:rPr>
          <w:rFonts w:ascii="Arial Narrow" w:hAnsi="Arial Narrow"/>
        </w:rPr>
        <w:t xml:space="preserve"> a total of $10,200.00 in tuition assistance.  Scholarship applications are available for all families.</w:t>
      </w:r>
      <w:r w:rsidR="006429F9">
        <w:rPr>
          <w:rFonts w:ascii="Arial Narrow" w:hAnsi="Arial Narrow"/>
        </w:rPr>
        <w:t xml:space="preserve">  And we are currently offering a $1,500 grant to new students.  $1,000 will be applied to this year’s tuition and $500.00 will be added to next fall.</w:t>
      </w:r>
    </w:p>
    <w:p w:rsidR="007C1DD5" w:rsidRPr="007C1DD5" w:rsidRDefault="007C1DD5" w:rsidP="006E4874">
      <w:pPr>
        <w:pStyle w:val="Heading4"/>
        <w:spacing w:before="2" w:after="2"/>
        <w:rPr>
          <w:rFonts w:ascii="Arial Narrow" w:hAnsi="Arial Narrow"/>
          <w:color w:val="222222"/>
        </w:rPr>
      </w:pPr>
    </w:p>
    <w:p w:rsidR="00982E96" w:rsidRDefault="007C1DD5" w:rsidP="00EB42D5">
      <w:pPr>
        <w:rPr>
          <w:rFonts w:ascii="Arial Narrow" w:hAnsi="Arial Narrow"/>
          <w:b/>
        </w:rPr>
      </w:pPr>
      <w:r w:rsidRPr="007C1DD5">
        <w:rPr>
          <w:rFonts w:ascii="Arial Narrow" w:hAnsi="Arial Narrow"/>
          <w:b/>
        </w:rPr>
        <w:t>We</w:t>
      </w:r>
      <w:r>
        <w:rPr>
          <w:rFonts w:ascii="Arial Narrow" w:hAnsi="Arial Narrow"/>
          <w:b/>
        </w:rPr>
        <w:t xml:space="preserve"> encourage and welcome you to come take a </w:t>
      </w:r>
      <w:r w:rsidRPr="007C1DD5">
        <w:rPr>
          <w:rFonts w:ascii="Arial Narrow" w:hAnsi="Arial Narrow"/>
          <w:b/>
        </w:rPr>
        <w:t>look for</w:t>
      </w:r>
      <w:r>
        <w:rPr>
          <w:rFonts w:ascii="Arial Narrow" w:hAnsi="Arial Narrow"/>
          <w:b/>
        </w:rPr>
        <w:t xml:space="preserve"> yourself at all of the wonderful things </w:t>
      </w:r>
      <w:r w:rsidR="00982E96">
        <w:rPr>
          <w:rFonts w:ascii="Arial Narrow" w:hAnsi="Arial Narrow"/>
          <w:b/>
        </w:rPr>
        <w:t xml:space="preserve">that          </w:t>
      </w:r>
      <w:r>
        <w:rPr>
          <w:rFonts w:ascii="Arial Narrow" w:hAnsi="Arial Narrow"/>
          <w:b/>
        </w:rPr>
        <w:t>St. Joseph School has to offer.</w:t>
      </w:r>
      <w:r w:rsidR="00982E96">
        <w:rPr>
          <w:rFonts w:ascii="Arial Narrow" w:hAnsi="Arial Narrow"/>
          <w:b/>
        </w:rPr>
        <w:t xml:space="preserve">  Please contact the school office for a guided tour, to set up a student shadow day or </w:t>
      </w:r>
      <w:r w:rsidR="00262DB1">
        <w:rPr>
          <w:rFonts w:ascii="Arial Narrow" w:hAnsi="Arial Narrow"/>
          <w:b/>
        </w:rPr>
        <w:t>to register for next fall</w:t>
      </w:r>
      <w:r w:rsidR="00982E96">
        <w:rPr>
          <w:rFonts w:ascii="Arial Narrow" w:hAnsi="Arial Narrow"/>
          <w:b/>
        </w:rPr>
        <w:t>.  Thank you.</w:t>
      </w:r>
    </w:p>
    <w:p w:rsidR="00982E96" w:rsidRDefault="00982E96" w:rsidP="00EB42D5">
      <w:pPr>
        <w:rPr>
          <w:rFonts w:ascii="Arial Narrow" w:hAnsi="Arial Narrow"/>
          <w:b/>
        </w:rPr>
      </w:pPr>
    </w:p>
    <w:p w:rsidR="00043A09" w:rsidRDefault="00043A09" w:rsidP="00EB42D5">
      <w:pPr>
        <w:rPr>
          <w:rFonts w:ascii="Arial Narrow" w:hAnsi="Arial Narrow"/>
          <w:b/>
        </w:rPr>
      </w:pPr>
    </w:p>
    <w:p w:rsidR="00982E96" w:rsidRDefault="00982E96" w:rsidP="00EB42D5">
      <w:pPr>
        <w:rPr>
          <w:rFonts w:ascii="Arial Narrow" w:hAnsi="Arial Narrow"/>
          <w:b/>
        </w:rPr>
      </w:pPr>
      <w:r>
        <w:rPr>
          <w:rFonts w:ascii="Arial Narrow" w:hAnsi="Arial Narrow"/>
          <w:b/>
        </w:rPr>
        <w:t xml:space="preserve">Mrs. Colleen </w:t>
      </w:r>
      <w:proofErr w:type="spellStart"/>
      <w:r>
        <w:rPr>
          <w:rFonts w:ascii="Arial Narrow" w:hAnsi="Arial Narrow"/>
          <w:b/>
        </w:rPr>
        <w:t>Domke</w:t>
      </w:r>
      <w:proofErr w:type="spellEnd"/>
    </w:p>
    <w:p w:rsidR="00982E96" w:rsidRDefault="00982E96" w:rsidP="00EB42D5">
      <w:pPr>
        <w:rPr>
          <w:rFonts w:ascii="Arial Narrow" w:hAnsi="Arial Narrow"/>
          <w:b/>
        </w:rPr>
      </w:pPr>
      <w:r>
        <w:rPr>
          <w:rFonts w:ascii="Arial Narrow" w:hAnsi="Arial Narrow"/>
          <w:b/>
        </w:rPr>
        <w:t>St. Joseph School</w:t>
      </w:r>
    </w:p>
    <w:p w:rsidR="00B20350" w:rsidRPr="007C1DD5" w:rsidRDefault="00982E96" w:rsidP="00EB42D5">
      <w:pPr>
        <w:rPr>
          <w:rFonts w:ascii="Arial Narrow" w:hAnsi="Arial Narrow"/>
          <w:b/>
        </w:rPr>
      </w:pPr>
      <w:r>
        <w:rPr>
          <w:rFonts w:ascii="Arial Narrow" w:hAnsi="Arial Narrow"/>
          <w:b/>
        </w:rPr>
        <w:t>(815)</w:t>
      </w:r>
      <w:r w:rsidR="00D77EC2">
        <w:rPr>
          <w:rFonts w:ascii="Arial Narrow" w:hAnsi="Arial Narrow"/>
          <w:b/>
        </w:rPr>
        <w:t xml:space="preserve"> </w:t>
      </w:r>
      <w:r>
        <w:rPr>
          <w:rFonts w:ascii="Arial Narrow" w:hAnsi="Arial Narrow"/>
          <w:b/>
        </w:rPr>
        <w:t>478-3951</w:t>
      </w:r>
    </w:p>
    <w:sectPr w:rsidR="00B20350" w:rsidRPr="007C1DD5" w:rsidSect="007C2DCF">
      <w:pgSz w:w="12240" w:h="15840"/>
      <w:pgMar w:top="576" w:right="1224" w:bottom="576" w:left="122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05A7"/>
    <w:rsid w:val="00006D2A"/>
    <w:rsid w:val="00043A09"/>
    <w:rsid w:val="000E3CD3"/>
    <w:rsid w:val="0010753A"/>
    <w:rsid w:val="00140D6F"/>
    <w:rsid w:val="001606B7"/>
    <w:rsid w:val="0017619C"/>
    <w:rsid w:val="00195536"/>
    <w:rsid w:val="001A2B3E"/>
    <w:rsid w:val="001A796F"/>
    <w:rsid w:val="00220B41"/>
    <w:rsid w:val="00225316"/>
    <w:rsid w:val="00234334"/>
    <w:rsid w:val="00262DB1"/>
    <w:rsid w:val="002713E0"/>
    <w:rsid w:val="0028418C"/>
    <w:rsid w:val="00287C53"/>
    <w:rsid w:val="003A32DB"/>
    <w:rsid w:val="003E46A9"/>
    <w:rsid w:val="00492648"/>
    <w:rsid w:val="004A2621"/>
    <w:rsid w:val="004B2679"/>
    <w:rsid w:val="004F5D32"/>
    <w:rsid w:val="005350A0"/>
    <w:rsid w:val="0054188E"/>
    <w:rsid w:val="00573C87"/>
    <w:rsid w:val="005A3938"/>
    <w:rsid w:val="005D04C8"/>
    <w:rsid w:val="005D466B"/>
    <w:rsid w:val="00621C39"/>
    <w:rsid w:val="006429F9"/>
    <w:rsid w:val="00646939"/>
    <w:rsid w:val="006E4874"/>
    <w:rsid w:val="007240B1"/>
    <w:rsid w:val="00755888"/>
    <w:rsid w:val="007B2A2D"/>
    <w:rsid w:val="007C1DD5"/>
    <w:rsid w:val="007C2DCF"/>
    <w:rsid w:val="008E3205"/>
    <w:rsid w:val="00924C4A"/>
    <w:rsid w:val="00937A87"/>
    <w:rsid w:val="00944DBE"/>
    <w:rsid w:val="009737FB"/>
    <w:rsid w:val="00982E96"/>
    <w:rsid w:val="009D4C81"/>
    <w:rsid w:val="00A64847"/>
    <w:rsid w:val="00AF6AF0"/>
    <w:rsid w:val="00B1622F"/>
    <w:rsid w:val="00B20350"/>
    <w:rsid w:val="00B235E5"/>
    <w:rsid w:val="00B46885"/>
    <w:rsid w:val="00B85C16"/>
    <w:rsid w:val="00B9094D"/>
    <w:rsid w:val="00C1475E"/>
    <w:rsid w:val="00C4207F"/>
    <w:rsid w:val="00C44760"/>
    <w:rsid w:val="00C52FC5"/>
    <w:rsid w:val="00C81FA2"/>
    <w:rsid w:val="00C84C5F"/>
    <w:rsid w:val="00CC7CED"/>
    <w:rsid w:val="00D23885"/>
    <w:rsid w:val="00D25234"/>
    <w:rsid w:val="00D77EC2"/>
    <w:rsid w:val="00DA0619"/>
    <w:rsid w:val="00DA2551"/>
    <w:rsid w:val="00DA4629"/>
    <w:rsid w:val="00DB54C2"/>
    <w:rsid w:val="00DE1AC3"/>
    <w:rsid w:val="00DE37DD"/>
    <w:rsid w:val="00DF5920"/>
    <w:rsid w:val="00EB42D5"/>
    <w:rsid w:val="00EE05A7"/>
    <w:rsid w:val="00F361B3"/>
    <w:rsid w:val="00F82F99"/>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A7"/>
  </w:style>
  <w:style w:type="paragraph" w:styleId="Heading4">
    <w:name w:val="heading 4"/>
    <w:basedOn w:val="Normal"/>
    <w:link w:val="Heading4Char"/>
    <w:uiPriority w:val="9"/>
    <w:rsid w:val="006E4874"/>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240B1"/>
    <w:rPr>
      <w:color w:val="0000FF"/>
      <w:u w:val="single"/>
    </w:rPr>
  </w:style>
  <w:style w:type="character" w:customStyle="1" w:styleId="Heading4Char">
    <w:name w:val="Heading 4 Char"/>
    <w:basedOn w:val="DefaultParagraphFont"/>
    <w:link w:val="Heading4"/>
    <w:uiPriority w:val="9"/>
    <w:rsid w:val="006E4874"/>
    <w:rPr>
      <w:rFonts w:ascii="Times" w:hAnsi="Times"/>
      <w:b/>
      <w:szCs w:val="20"/>
    </w:rPr>
  </w:style>
</w:styles>
</file>

<file path=word/webSettings.xml><?xml version="1.0" encoding="utf-8"?>
<w:webSettings xmlns:r="http://schemas.openxmlformats.org/officeDocument/2006/relationships" xmlns:w="http://schemas.openxmlformats.org/wordprocessingml/2006/main">
  <w:divs>
    <w:div w:id="1606688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2181</Characters>
  <Application>Microsoft Macintosh Word</Application>
  <DocSecurity>0</DocSecurity>
  <Lines>18</Lines>
  <Paragraphs>4</Paragraphs>
  <ScaleCrop>false</ScaleCrop>
  <Company>ST. DAMIAN SCHOOL</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Domke</dc:creator>
  <cp:keywords/>
  <cp:lastModifiedBy>Colleen Domke</cp:lastModifiedBy>
  <cp:revision>3</cp:revision>
  <cp:lastPrinted>2014-10-01T19:47:00Z</cp:lastPrinted>
  <dcterms:created xsi:type="dcterms:W3CDTF">2018-08-06T19:04:00Z</dcterms:created>
  <dcterms:modified xsi:type="dcterms:W3CDTF">2018-08-06T19:05:00Z</dcterms:modified>
</cp:coreProperties>
</file>